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A4DBB" w:rsidRDefault="006A4DBB" w:rsidP="006A4DB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6A4DBB" w:rsidRPr="0031350D" w:rsidRDefault="006A4DBB" w:rsidP="006A4DBB">
      <w:pPr>
        <w:ind w:left="-284" w:right="-141"/>
        <w:jc w:val="both"/>
        <w:rPr>
          <w:rFonts w:ascii="Verdana" w:hAnsi="Verdana"/>
          <w:b/>
          <w:lang w:val="bg-BG"/>
        </w:rPr>
      </w:pPr>
      <w:r w:rsidRPr="0031350D">
        <w:rPr>
          <w:rFonts w:ascii="Verdana" w:hAnsi="Verdana"/>
          <w:b/>
          <w:lang w:val="bg-BG"/>
        </w:rPr>
        <w:t xml:space="preserve">    инж. Иван Тотев – Кмет на Община Пловдив</w:t>
      </w:r>
    </w:p>
    <w:p w:rsidR="006A4DBB" w:rsidRPr="000D4B0D" w:rsidRDefault="006A4DBB" w:rsidP="006A4DBB">
      <w:pPr>
        <w:ind w:left="-284"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</w:rPr>
        <w:tab/>
      </w:r>
      <w:r w:rsidRPr="000D4B0D">
        <w:rPr>
          <w:rFonts w:ascii="Verdana" w:hAnsi="Verdana"/>
          <w:b/>
          <w:lang w:val="bg-BG"/>
        </w:rPr>
        <w:t>Копие до:</w:t>
      </w:r>
      <w:r>
        <w:rPr>
          <w:rFonts w:ascii="Verdana" w:hAnsi="Verdana"/>
          <w:b/>
          <w:lang w:val="bg-BG"/>
        </w:rPr>
        <w:t xml:space="preserve"> </w:t>
      </w:r>
    </w:p>
    <w:p w:rsidR="006A4DBB" w:rsidRDefault="006A4DBB" w:rsidP="006A4DBB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Родопи</w:t>
      </w:r>
    </w:p>
    <w:p w:rsidR="006A4DBB" w:rsidRDefault="006A4DBB" w:rsidP="006A4DBB">
      <w:pPr>
        <w:pStyle w:val="af2"/>
        <w:ind w:right="-141" w:hanging="27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 Кметство</w:t>
      </w:r>
      <w:r w:rsidRPr="00A20C11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с. </w:t>
      </w:r>
      <w:r w:rsidR="008C5359">
        <w:rPr>
          <w:rFonts w:ascii="Verdana" w:hAnsi="Verdana"/>
          <w:sz w:val="20"/>
        </w:rPr>
        <w:t>Цалапица</w:t>
      </w:r>
    </w:p>
    <w:p w:rsidR="00467D9D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A4DBB" w:rsidRPr="008702A1" w:rsidRDefault="006A4DBB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47989" w:rsidRPr="00B47989" w:rsidRDefault="00CD654E" w:rsidP="00B47989">
      <w:pPr>
        <w:spacing w:before="57" w:after="100" w:afterAutospacing="1" w:line="269" w:lineRule="atLeast"/>
        <w:ind w:firstLine="283"/>
        <w:jc w:val="both"/>
        <w:rPr>
          <w:rFonts w:ascii="Verdana" w:eastAsia="Calibri" w:hAnsi="Verdana" w:cs="Arial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</w:t>
      </w:r>
      <w:r w:rsidRPr="00B47989">
        <w:rPr>
          <w:rFonts w:ascii="Verdana" w:hAnsi="Verdana"/>
          <w:lang w:val="ru-RU"/>
        </w:rPr>
        <w:t xml:space="preserve">Внесено </w:t>
      </w:r>
      <w:r w:rsidRPr="00B47989">
        <w:rPr>
          <w:rFonts w:ascii="Verdana" w:hAnsi="Verdana"/>
          <w:bCs/>
          <w:lang w:val="ru-RU"/>
        </w:rPr>
        <w:t>уведомление</w:t>
      </w:r>
      <w:r w:rsidRPr="00B47989">
        <w:rPr>
          <w:rFonts w:ascii="Verdana" w:hAnsi="Verdana"/>
          <w:lang w:val="ru-RU"/>
        </w:rPr>
        <w:t xml:space="preserve"> с </w:t>
      </w:r>
      <w:proofErr w:type="spellStart"/>
      <w:r w:rsidRPr="00B47989">
        <w:rPr>
          <w:rFonts w:ascii="Verdana" w:hAnsi="Verdana"/>
          <w:lang w:val="ru-RU"/>
        </w:rPr>
        <w:t>вх</w:t>
      </w:r>
      <w:proofErr w:type="spellEnd"/>
      <w:r w:rsidRPr="00B47989">
        <w:rPr>
          <w:rFonts w:ascii="Verdana" w:hAnsi="Verdana"/>
          <w:lang w:val="ru-RU"/>
        </w:rPr>
        <w:t xml:space="preserve">. </w:t>
      </w:r>
      <w:r w:rsidR="006744FA" w:rsidRPr="00B47989">
        <w:rPr>
          <w:rFonts w:ascii="Verdana" w:hAnsi="Verdana"/>
          <w:lang w:val="ru-RU"/>
        </w:rPr>
        <w:t xml:space="preserve">№ </w:t>
      </w:r>
      <w:r w:rsidR="00917C7B" w:rsidRPr="00B4798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B47989" w:rsidRPr="00B47989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CF0745" w:rsidRPr="00B47989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B47989" w:rsidRPr="00B47989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B47989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F0745" w:rsidRPr="00B47989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B47989" w:rsidRPr="00B47989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="009505D1" w:rsidRPr="00B47989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CF0745" w:rsidRPr="00B47989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="009505D1" w:rsidRPr="00B47989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B47989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B4798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B47989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Pr="00B4798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B4798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Pr="00B47989">
        <w:rPr>
          <w:rFonts w:ascii="Verdana" w:hAnsi="Verdana"/>
          <w:lang w:val="ru-RU"/>
        </w:rPr>
        <w:t>:</w:t>
      </w:r>
      <w:r w:rsidR="00D67401" w:rsidRPr="00B47989">
        <w:rPr>
          <w:rFonts w:ascii="Verdana" w:hAnsi="Verdana" w:cs="Arial"/>
          <w:b/>
          <w:lang w:val="bg-BG"/>
        </w:rPr>
        <w:t xml:space="preserve"> </w:t>
      </w:r>
      <w:r w:rsidR="00B47989" w:rsidRPr="00B47989">
        <w:rPr>
          <w:rFonts w:ascii="Verdana" w:eastAsia="Calibri" w:hAnsi="Verdana" w:cs="Arial"/>
          <w:b/>
          <w:lang w:val="bg-BG"/>
        </w:rPr>
        <w:t xml:space="preserve">Реализация на втори етап на РДНО с. Цалапица до </w:t>
      </w:r>
      <w:proofErr w:type="spellStart"/>
      <w:r w:rsidR="00B47989" w:rsidRPr="00B47989">
        <w:rPr>
          <w:rFonts w:ascii="Verdana" w:eastAsia="Calibri" w:hAnsi="Verdana" w:cs="Arial"/>
          <w:b/>
          <w:lang w:val="bg-BG"/>
        </w:rPr>
        <w:t>кота</w:t>
      </w:r>
      <w:proofErr w:type="spellEnd"/>
      <w:r w:rsidR="00B47989" w:rsidRPr="00B47989">
        <w:rPr>
          <w:rFonts w:ascii="Verdana" w:eastAsia="Calibri" w:hAnsi="Verdana" w:cs="Arial"/>
          <w:b/>
          <w:lang w:val="bg-BG"/>
        </w:rPr>
        <w:t xml:space="preserve"> +30 /+36 в билото/ и изграждане на инсталация за предварително третиране</w:t>
      </w:r>
      <w:r w:rsidR="00B47989" w:rsidRPr="00B47989">
        <w:rPr>
          <w:rFonts w:ascii="Verdana" w:eastAsia="Calibri" w:hAnsi="Verdana" w:cs="Arial"/>
          <w:b/>
          <w:u w:val="single"/>
          <w:lang w:val="bg-BG"/>
        </w:rPr>
        <w:t xml:space="preserve"> </w:t>
      </w:r>
      <w:r w:rsidR="00B47989" w:rsidRPr="00B47989">
        <w:rPr>
          <w:rFonts w:ascii="Verdana" w:eastAsia="Calibri" w:hAnsi="Verdana" w:cs="Arial"/>
          <w:b/>
          <w:lang w:val="bg-BG"/>
        </w:rPr>
        <w:t>– сепариране на постъпващите отпадъци</w:t>
      </w:r>
      <w:r w:rsidR="00B47989" w:rsidRPr="00B47989">
        <w:t xml:space="preserve"> </w:t>
      </w:r>
      <w:r w:rsidR="00B47989" w:rsidRPr="00B47989">
        <w:rPr>
          <w:rFonts w:ascii="Verdana" w:eastAsia="Calibri" w:hAnsi="Verdana" w:cs="Arial"/>
          <w:lang w:val="bg-BG"/>
        </w:rPr>
        <w:t xml:space="preserve">в </w:t>
      </w:r>
      <w:r w:rsidR="008C5359" w:rsidRPr="008C5359">
        <w:rPr>
          <w:rFonts w:ascii="Verdana" w:eastAsia="Calibri" w:hAnsi="Verdana" w:cs="Arial"/>
          <w:lang w:val="bg-BG"/>
        </w:rPr>
        <w:t>имоти № 001398 стар и № 001388 стар</w:t>
      </w:r>
      <w:r w:rsidR="008C5359">
        <w:rPr>
          <w:rFonts w:ascii="Verdana" w:eastAsia="Calibri" w:hAnsi="Verdana" w:cs="Arial"/>
          <w:lang w:val="bg-BG"/>
        </w:rPr>
        <w:t xml:space="preserve">, </w:t>
      </w:r>
      <w:r w:rsidR="00B47989" w:rsidRPr="00B47989">
        <w:rPr>
          <w:rFonts w:ascii="Verdana" w:eastAsia="Calibri" w:hAnsi="Verdana" w:cs="Arial"/>
          <w:lang w:val="bg-BG"/>
        </w:rPr>
        <w:t xml:space="preserve">землище на с. Цалапица, община Родопи </w:t>
      </w:r>
    </w:p>
    <w:p w:rsidR="0026560D" w:rsidRPr="0026560D" w:rsidRDefault="0026560D" w:rsidP="0026560D">
      <w:pPr>
        <w:pStyle w:val="ae"/>
        <w:ind w:left="0" w:right="137"/>
        <w:jc w:val="both"/>
        <w:rPr>
          <w:rFonts w:ascii="Verdana" w:hAnsi="Verdana" w:cs="Arial"/>
          <w:lang w:val="bg-BG"/>
        </w:rPr>
      </w:pPr>
    </w:p>
    <w:p w:rsidR="0026560D" w:rsidRPr="0026560D" w:rsidRDefault="0026560D" w:rsidP="0026560D">
      <w:pPr>
        <w:pStyle w:val="ae"/>
        <w:ind w:left="0"/>
        <w:rPr>
          <w:rFonts w:ascii="Cambria" w:hAnsi="Cambria"/>
          <w:b/>
          <w:bCs/>
          <w:u w:val="single"/>
          <w:lang w:val="bg-BG"/>
        </w:rPr>
      </w:pPr>
      <w:r w:rsidRPr="00EC46B1">
        <w:rPr>
          <w:rFonts w:ascii="Cambria" w:hAnsi="Cambria"/>
          <w:b/>
          <w:bCs/>
          <w:u w:val="single"/>
          <w:lang w:val="bg-BG"/>
        </w:rPr>
        <w:t xml:space="preserve">  </w:t>
      </w:r>
    </w:p>
    <w:p w:rsidR="00665E52" w:rsidRPr="00961A1B" w:rsidRDefault="00EE4A6C" w:rsidP="00961A1B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</w:t>
      </w:r>
      <w:r w:rsidR="00B47989">
        <w:rPr>
          <w:rFonts w:ascii="Verdana" w:hAnsi="Verdana"/>
          <w:b/>
          <w:bCs/>
          <w:lang w:val="ru-RU"/>
        </w:rPr>
        <w:t xml:space="preserve"> </w:t>
      </w:r>
      <w:r w:rsidR="0026560D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47989">
        <w:rPr>
          <w:rFonts w:ascii="Verdana" w:hAnsi="Verdana"/>
          <w:b/>
          <w:bCs/>
          <w:lang w:val="ru-RU"/>
        </w:rPr>
        <w:t>инж</w:t>
      </w:r>
      <w:proofErr w:type="spellEnd"/>
      <w:r w:rsidR="00B47989">
        <w:rPr>
          <w:rFonts w:ascii="Verdana" w:hAnsi="Verdana"/>
          <w:b/>
          <w:bCs/>
          <w:lang w:val="ru-RU"/>
        </w:rPr>
        <w:t xml:space="preserve">. </w:t>
      </w:r>
      <w:proofErr w:type="spellStart"/>
      <w:r w:rsidR="00B47989">
        <w:rPr>
          <w:rFonts w:ascii="Verdana" w:hAnsi="Verdana"/>
          <w:b/>
          <w:bCs/>
          <w:lang w:val="ru-RU"/>
        </w:rPr>
        <w:t>Тотев</w:t>
      </w:r>
      <w:proofErr w:type="spellEnd"/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961A1B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bg-BG"/>
        </w:rPr>
        <w:t xml:space="preserve"> </w:t>
      </w:r>
      <w:r w:rsidR="00B47989">
        <w:rPr>
          <w:rFonts w:ascii="Verdana" w:hAnsi="Verdana"/>
          <w:lang w:val="bg-BG"/>
        </w:rPr>
        <w:t xml:space="preserve">се явява разширение на дейност </w:t>
      </w:r>
      <w:r w:rsidRPr="00275BC6">
        <w:rPr>
          <w:rFonts w:ascii="Verdana" w:hAnsi="Verdana"/>
          <w:lang w:val="bg-BG"/>
        </w:rPr>
        <w:t>попада</w:t>
      </w:r>
      <w:r w:rsidR="00B47989">
        <w:rPr>
          <w:rFonts w:ascii="Verdana" w:hAnsi="Verdana"/>
          <w:lang w:val="bg-BG"/>
        </w:rPr>
        <w:t>ща</w:t>
      </w:r>
      <w:r w:rsidRPr="00275BC6">
        <w:rPr>
          <w:rFonts w:ascii="Verdana" w:hAnsi="Verdana"/>
          <w:lang w:val="bg-BG"/>
        </w:rPr>
        <w:t xml:space="preserve">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6560D">
        <w:rPr>
          <w:rFonts w:ascii="Verdana" w:hAnsi="Verdana"/>
          <w:lang w:val="ru-RU"/>
        </w:rPr>
        <w:t xml:space="preserve"> </w:t>
      </w:r>
      <w:r w:rsidR="00B47989">
        <w:rPr>
          <w:rFonts w:ascii="Verdana" w:hAnsi="Verdana"/>
          <w:lang w:val="ru-RU"/>
        </w:rPr>
        <w:t>1</w:t>
      </w:r>
      <w:r w:rsidR="0026560D">
        <w:rPr>
          <w:rFonts w:ascii="Verdana" w:hAnsi="Verdana"/>
          <w:lang w:val="ru-RU"/>
        </w:rPr>
        <w:t>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B47989">
        <w:rPr>
          <w:rFonts w:ascii="Verdana" w:hAnsi="Verdana"/>
          <w:lang w:val="bg-BG"/>
        </w:rPr>
        <w:t>б</w:t>
      </w:r>
      <w:r w:rsidRPr="00275BC6">
        <w:rPr>
          <w:rFonts w:ascii="Verdana" w:hAnsi="Verdana"/>
          <w:lang w:val="bg-BG"/>
        </w:rPr>
        <w:t>“</w:t>
      </w:r>
      <w:r w:rsidR="00675989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</w:t>
      </w:r>
      <w:r w:rsidR="00B47989">
        <w:rPr>
          <w:rFonts w:ascii="Verdana" w:hAnsi="Verdana"/>
          <w:lang w:val="bg-BG"/>
        </w:rPr>
        <w:t>2</w:t>
      </w:r>
      <w:r w:rsidRPr="00275BC6">
        <w:rPr>
          <w:rFonts w:ascii="Verdana" w:hAnsi="Verdana"/>
          <w:lang w:val="bg-BG"/>
        </w:rPr>
        <w:t xml:space="preserve">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90066D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8C5359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Pr="008C5359">
        <w:rPr>
          <w:rFonts w:ascii="Verdana" w:hAnsi="Verdana"/>
          <w:lang w:val="bg-BG"/>
        </w:rPr>
        <w:t>моти № 001398 стар и № 001388 стар, землище на с. Цалапица, община Родопи попада</w:t>
      </w:r>
      <w:r>
        <w:rPr>
          <w:rFonts w:ascii="Verdana" w:hAnsi="Verdana"/>
          <w:lang w:val="bg-BG"/>
        </w:rPr>
        <w:t>т</w:t>
      </w:r>
      <w:r w:rsidRPr="008C5359">
        <w:rPr>
          <w:rFonts w:ascii="Verdana" w:hAnsi="Verdana"/>
          <w:lang w:val="bg-BG"/>
        </w:rPr>
        <w:t xml:space="preserve"> в границите на защитен</w:t>
      </w:r>
      <w:r>
        <w:rPr>
          <w:rFonts w:ascii="Verdana" w:hAnsi="Verdana"/>
          <w:lang w:val="bg-BG"/>
        </w:rPr>
        <w:t>а</w:t>
      </w:r>
      <w:r w:rsidRPr="008C5359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8C5359">
        <w:rPr>
          <w:rFonts w:ascii="Verdana" w:hAnsi="Verdana"/>
          <w:lang w:val="bg-BG"/>
        </w:rPr>
        <w:t xml:space="preserve"> (ЗЗ) от Европейската екологична мрежа „НАТУРА 2000“ – BG00020</w:t>
      </w:r>
      <w:r>
        <w:rPr>
          <w:rFonts w:ascii="Verdana" w:hAnsi="Verdana"/>
          <w:lang w:val="bg-BG"/>
        </w:rPr>
        <w:t>67</w:t>
      </w:r>
      <w:r w:rsidRPr="008C5359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Марица Пловдив</w:t>
      </w:r>
      <w:r w:rsidRPr="008C5359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. </w:t>
      </w:r>
      <w:r w:rsidRPr="008C5359">
        <w:rPr>
          <w:rFonts w:ascii="Verdana" w:hAnsi="Verdana"/>
          <w:lang w:val="bg-BG"/>
        </w:rPr>
        <w:t xml:space="preserve"> 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ЗЗ.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B47989" w:rsidRPr="00B84C41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u w:val="single"/>
          <w:lang w:val="bg-BG"/>
        </w:rPr>
      </w:pPr>
      <w:r w:rsidRPr="00B84C41">
        <w:rPr>
          <w:rFonts w:ascii="Verdana" w:hAnsi="Verdana"/>
          <w:b/>
          <w:u w:val="single"/>
          <w:lang w:val="bg-BG"/>
        </w:rPr>
        <w:t>ВАЖНО:</w:t>
      </w:r>
      <w:r w:rsidRPr="00B84C41">
        <w:rPr>
          <w:rFonts w:ascii="Verdana" w:hAnsi="Verdana"/>
          <w:u w:val="single"/>
          <w:lang w:val="bg-BG"/>
        </w:rPr>
        <w:t xml:space="preserve"> </w:t>
      </w:r>
    </w:p>
    <w:p w:rsidR="00B84C41" w:rsidRPr="00B84C41" w:rsidRDefault="00B84C41" w:rsidP="00B84C4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B84C41">
        <w:rPr>
          <w:rFonts w:ascii="Verdana" w:hAnsi="Verdana"/>
          <w:lang w:val="bg-BG"/>
        </w:rPr>
        <w:t xml:space="preserve">Община Пловдив има издадено Комплексно разрешително №355-Н0/2008 г. за площадка “Регионално депо за неопасни отпадъци за общините Пловдив, Марица, Калояново, Стамболийски, Родопи, Перущица, </w:t>
      </w:r>
      <w:proofErr w:type="spellStart"/>
      <w:r w:rsidRPr="00B84C41">
        <w:rPr>
          <w:rFonts w:ascii="Verdana" w:hAnsi="Verdana"/>
          <w:lang w:val="bg-BG"/>
        </w:rPr>
        <w:t>Съедининие</w:t>
      </w:r>
      <w:proofErr w:type="spellEnd"/>
      <w:r w:rsidRPr="00B84C41">
        <w:rPr>
          <w:rFonts w:ascii="Verdana" w:hAnsi="Verdana"/>
          <w:lang w:val="bg-BG"/>
        </w:rPr>
        <w:t>, Кричим, Асеновград, Раковски, Садово, Брезово, Първомай в землището на с. Цалапица, местност “</w:t>
      </w:r>
      <w:proofErr w:type="spellStart"/>
      <w:r w:rsidRPr="00B84C41">
        <w:rPr>
          <w:rFonts w:ascii="Verdana" w:hAnsi="Verdana"/>
          <w:lang w:val="bg-BG"/>
        </w:rPr>
        <w:t>Паша</w:t>
      </w:r>
      <w:proofErr w:type="spellEnd"/>
      <w:r w:rsidRPr="00B84C41">
        <w:rPr>
          <w:rFonts w:ascii="Verdana" w:hAnsi="Verdana"/>
          <w:lang w:val="bg-BG"/>
        </w:rPr>
        <w:t xml:space="preserve"> махала”. </w:t>
      </w:r>
    </w:p>
    <w:p w:rsidR="00B84C41" w:rsidRPr="00B84C41" w:rsidRDefault="00B84C41" w:rsidP="00B84C41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b/>
          <w:lang w:val="bg-BG"/>
        </w:rPr>
      </w:pPr>
      <w:r w:rsidRPr="00B84C41">
        <w:rPr>
          <w:rFonts w:ascii="Verdana" w:hAnsi="Verdana"/>
          <w:b/>
          <w:lang w:val="bg-BG"/>
        </w:rPr>
        <w:t>След приключване на процедурите по реда на глава шеста на ЗООС</w:t>
      </w:r>
      <w:r w:rsidR="008C5359">
        <w:rPr>
          <w:rFonts w:ascii="Verdana" w:hAnsi="Verdana"/>
          <w:b/>
          <w:lang w:val="bg-BG"/>
        </w:rPr>
        <w:t>,</w:t>
      </w:r>
      <w:r w:rsidRPr="00B84C41">
        <w:rPr>
          <w:rFonts w:ascii="Verdana" w:hAnsi="Verdana"/>
          <w:b/>
          <w:lang w:val="bg-BG"/>
        </w:rPr>
        <w:t xml:space="preserve"> оператор</w:t>
      </w:r>
      <w:r w:rsidR="008C5359">
        <w:rPr>
          <w:rFonts w:ascii="Verdana" w:hAnsi="Verdana"/>
          <w:b/>
          <w:lang w:val="bg-BG"/>
        </w:rPr>
        <w:t>ът</w:t>
      </w:r>
      <w:r w:rsidRPr="00B84C41">
        <w:rPr>
          <w:rFonts w:ascii="Verdana" w:hAnsi="Verdana"/>
          <w:b/>
          <w:lang w:val="bg-BG"/>
        </w:rPr>
        <w:t xml:space="preserve"> Община Пловдив съгласно чл. 125, ал. 1, т. 1 от ЗООС следва да представи в МОСВ гр. София с копие до ИАОС гр. София информация за планирана промяна по Приложение №5 към чл. 16, ал. 1 от Наредбата за условията и реда за издаване на комплексни разрешителни (</w:t>
      </w:r>
      <w:proofErr w:type="spellStart"/>
      <w:r w:rsidRPr="00B84C41">
        <w:rPr>
          <w:rFonts w:ascii="Verdana" w:hAnsi="Verdana"/>
          <w:b/>
          <w:lang w:val="bg-BG"/>
        </w:rPr>
        <w:t>обн</w:t>
      </w:r>
      <w:proofErr w:type="spellEnd"/>
      <w:r w:rsidRPr="00B84C41">
        <w:rPr>
          <w:rFonts w:ascii="Verdana" w:hAnsi="Verdana"/>
          <w:b/>
          <w:lang w:val="bg-BG"/>
        </w:rPr>
        <w:t>. ДВ бр. 80/2009 г., изм. ДВ бр. 16/2018 г.).</w:t>
      </w:r>
    </w:p>
    <w:p w:rsidR="00B84C41" w:rsidRDefault="00B84C41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84C41" w:rsidRDefault="00B84C4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84C41" w:rsidRDefault="00B84C4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84C41" w:rsidRPr="00585907" w:rsidRDefault="00B84C4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675989" w:rsidRPr="00175245" w:rsidRDefault="00675989" w:rsidP="0067598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675989" w:rsidRPr="00175245" w:rsidRDefault="00675989" w:rsidP="0067598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675989" w:rsidRPr="00175245" w:rsidRDefault="00675989" w:rsidP="0067598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675989" w:rsidRPr="00175245" w:rsidRDefault="00675989" w:rsidP="0067598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675989" w:rsidRPr="003B760F" w:rsidRDefault="00675989" w:rsidP="0067598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0D635F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  <w:bookmarkStart w:id="0" w:name="_GoBack"/>
      <w:bookmarkEnd w:id="0"/>
    </w:p>
    <w:p w:rsidR="000D635F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p w:rsidR="000D635F" w:rsidRPr="00D35227" w:rsidRDefault="000D635F" w:rsidP="000D635F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0D635F" w:rsidRPr="00D35227" w:rsidRDefault="000D635F" w:rsidP="000D635F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D35227">
        <w:rPr>
          <w:rFonts w:ascii="Verdana" w:hAnsi="Verdana"/>
          <w:bCs/>
          <w:color w:val="FFFFFF" w:themeColor="background1"/>
        </w:rPr>
        <w:t>Д. Димитров, Директор Дирек</w:t>
      </w:r>
      <w:r w:rsidR="0026560D" w:rsidRPr="00D35227">
        <w:rPr>
          <w:rFonts w:ascii="Verdana" w:hAnsi="Verdana"/>
          <w:bCs/>
          <w:color w:val="FFFFFF" w:themeColor="background1"/>
        </w:rPr>
        <w:t>ция ПД</w:t>
      </w:r>
      <w:r w:rsidRPr="00D35227">
        <w:rPr>
          <w:rFonts w:ascii="Verdana" w:hAnsi="Verdana"/>
          <w:bCs/>
          <w:color w:val="FFFFFF" w:themeColor="background1"/>
        </w:rPr>
        <w:t xml:space="preserve">                   </w:t>
      </w:r>
    </w:p>
    <w:p w:rsidR="00D126D4" w:rsidRPr="008C5359" w:rsidRDefault="000D635F" w:rsidP="008C5359">
      <w:pPr>
        <w:rPr>
          <w:rFonts w:ascii="Verdana" w:eastAsia="SimSun" w:hAnsi="Verdana"/>
          <w:bCs/>
          <w:color w:val="FFFFFF" w:themeColor="background1"/>
          <w:lang w:eastAsia="zh-CN"/>
        </w:rPr>
      </w:pPr>
      <w:r w:rsidRPr="00D35227">
        <w:rPr>
          <w:rFonts w:ascii="Verdana" w:hAnsi="Verdana"/>
          <w:bCs/>
          <w:i/>
          <w:color w:val="FFFFFF" w:themeColor="background1"/>
        </w:rPr>
        <w:t xml:space="preserve">     </w:t>
      </w:r>
      <w:r w:rsidRPr="00D35227">
        <w:rPr>
          <w:rFonts w:ascii="Verdana" w:hAnsi="Verdana"/>
          <w:bCs/>
          <w:i/>
          <w:color w:val="FFFFFF" w:themeColor="background1"/>
          <w:lang w:val="bg-BG"/>
        </w:rPr>
        <w:t xml:space="preserve">                                                                          </w:t>
      </w:r>
      <w:r w:rsidR="000E32DC" w:rsidRPr="001E7490">
        <w:rPr>
          <w:rFonts w:ascii="Verdana" w:hAnsi="Verdana"/>
          <w:color w:val="FFFFFF" w:themeColor="background1"/>
          <w:lang w:val="bg-BG"/>
        </w:rPr>
        <w:t>ПД</w:t>
      </w:r>
      <w:r w:rsidR="00D126D4"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830DAA" w:rsidRPr="001E7490" w:rsidRDefault="00D126D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</w:t>
      </w:r>
      <w:r w:rsidR="008C5359">
        <w:rPr>
          <w:rFonts w:ascii="Verdana" w:hAnsi="Verdana"/>
          <w:color w:val="FFFFFF" w:themeColor="background1"/>
          <w:lang w:val="bg-BG"/>
        </w:rPr>
        <w:t xml:space="preserve">                               </w:t>
      </w: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745" w:rsidRDefault="00CF0745">
      <w:r>
        <w:separator/>
      </w:r>
    </w:p>
  </w:endnote>
  <w:endnote w:type="continuationSeparator" w:id="0">
    <w:p w:rsidR="00CF0745" w:rsidRDefault="00CF0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45" w:rsidRDefault="00CF074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F0745" w:rsidRDefault="00CF074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CF0745" w:rsidRDefault="00CF074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F0745" w:rsidRPr="009463AE" w:rsidRDefault="00CF074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F0745" w:rsidRDefault="00CF0745" w:rsidP="0022049F">
    <w:pPr>
      <w:pStyle w:val="a3"/>
      <w:jc w:val="center"/>
      <w:rPr>
        <w:lang w:val="bg-BG"/>
      </w:rPr>
    </w:pPr>
  </w:p>
  <w:p w:rsidR="00CF0745" w:rsidRPr="009463AE" w:rsidRDefault="00CF074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45" w:rsidRDefault="00CF074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F0745" w:rsidRDefault="00CF074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CF0745" w:rsidRDefault="00CF074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F0745" w:rsidRPr="009463AE" w:rsidRDefault="00CF0745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CF0745" w:rsidRDefault="00CF074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745" w:rsidRDefault="00CF0745">
      <w:r>
        <w:separator/>
      </w:r>
    </w:p>
  </w:footnote>
  <w:footnote w:type="continuationSeparator" w:id="0">
    <w:p w:rsidR="00CF0745" w:rsidRDefault="00CF07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745" w:rsidRPr="005B69F7" w:rsidRDefault="00CF0745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0745" w:rsidRPr="005B69F7" w:rsidRDefault="00CF0745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F0745" w:rsidRPr="003106F6" w:rsidRDefault="00CF0745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F0745" w:rsidRPr="00ED1377" w:rsidRDefault="00CF074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A4DBB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5359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47989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C41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F6ED8-75AF-43D2-9588-4A33F0F12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691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2018-08-02T10:27:00Z</cp:lastPrinted>
  <dcterms:created xsi:type="dcterms:W3CDTF">2018-08-02T07:49:00Z</dcterms:created>
  <dcterms:modified xsi:type="dcterms:W3CDTF">2018-08-02T10:27:00Z</dcterms:modified>
</cp:coreProperties>
</file>